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B7" w:rsidRDefault="009C01C5" w:rsidP="009C01C5">
      <w:pPr>
        <w:pStyle w:val="Title"/>
      </w:pPr>
      <w:r>
        <w:t>Instituto de Pensiones del Estado</w:t>
      </w:r>
    </w:p>
    <w:p w:rsidR="00485F0D" w:rsidRDefault="009229A6" w:rsidP="00425BC4">
      <w:pPr>
        <w:jc w:val="both"/>
      </w:pPr>
      <w:hyperlink r:id="rId9" w:history="1">
        <w:r w:rsidR="00485F0D">
          <w:rPr>
            <w:rStyle w:val="Hyperlink"/>
          </w:rPr>
          <w:t>http://www.ipever.gob.mx/instituto/</w:t>
        </w:r>
      </w:hyperlink>
    </w:p>
    <w:p w:rsidR="0050618B" w:rsidRDefault="00CF675F" w:rsidP="00425BC4">
      <w:pPr>
        <w:jc w:val="both"/>
      </w:pPr>
      <w:r>
        <w:t>La seguridad social que brinda</w:t>
      </w:r>
      <w:r w:rsidR="009C01C5">
        <w:t xml:space="preserve"> el IPE a sus derechohabientes</w:t>
      </w:r>
      <w:r w:rsidR="004964EC" w:rsidRPr="004964EC">
        <w:t xml:space="preserve"> </w:t>
      </w:r>
      <w:r w:rsidR="00EC3E22">
        <w:t>de acuerdo a la Ley 5 y 20</w:t>
      </w:r>
      <w:r w:rsidR="00485F0D">
        <w:t xml:space="preserve"> del</w:t>
      </w:r>
      <w:r w:rsidR="004964EC">
        <w:t xml:space="preserve"> IPE</w:t>
      </w:r>
      <w:r w:rsidR="00B31CB6">
        <w:t>,</w:t>
      </w:r>
      <w:r>
        <w:t xml:space="preserve"> se enfoca primordialmente en</w:t>
      </w:r>
      <w:r w:rsidR="00B31CB6">
        <w:t xml:space="preserve"> </w:t>
      </w:r>
      <w:r w:rsidR="009C01C5">
        <w:t>garantizar el p</w:t>
      </w:r>
      <w:r>
        <w:t>ago de pensiones y jubilaciones,</w:t>
      </w:r>
      <w:r w:rsidR="0050618B">
        <w:t xml:space="preserve"> adem</w:t>
      </w:r>
      <w:r>
        <w:t xml:space="preserve">ás </w:t>
      </w:r>
      <w:r w:rsidR="004600BD">
        <w:t>ofrece</w:t>
      </w:r>
      <w:r w:rsidR="0050618B">
        <w:t xml:space="preserve"> servicios de préstamos</w:t>
      </w:r>
      <w:r w:rsidR="004600BD">
        <w:t xml:space="preserve"> a corto y mediano plazo. </w:t>
      </w:r>
      <w:r w:rsidR="00EC3E22">
        <w:t>A continuación se muestran l</w:t>
      </w:r>
      <w:r w:rsidR="00425BC4">
        <w:t>os</w:t>
      </w:r>
      <w:r>
        <w:t xml:space="preserve"> beneficios</w:t>
      </w:r>
      <w:r w:rsidR="00425BC4">
        <w:t xml:space="preserve"> y una guía que engloba </w:t>
      </w:r>
      <w:r>
        <w:t xml:space="preserve">esta </w:t>
      </w:r>
      <w:r w:rsidR="00425BC4">
        <w:t>información, tiempos de atención, costos, horario</w:t>
      </w:r>
      <w:r w:rsidR="00EC3E22">
        <w:t>s y los requisitos; incluyendo</w:t>
      </w:r>
      <w:r w:rsidR="00E5143B">
        <w:t xml:space="preserve"> los enlaces electrónicos de la página oficial del IPE y el Portal de Veracruz</w:t>
      </w:r>
      <w:r w:rsidR="00EC3E22">
        <w:t xml:space="preserve"> a la que pueden acceder y obtener los formatos actualizados</w:t>
      </w:r>
      <w:r w:rsidR="00425BC4">
        <w:t>:</w:t>
      </w:r>
    </w:p>
    <w:p w:rsidR="00E5143B" w:rsidRPr="0002221A" w:rsidRDefault="00423FAE" w:rsidP="00425BC4">
      <w:pPr>
        <w:jc w:val="both"/>
        <w:rPr>
          <w:b/>
          <w:color w:val="0F243E" w:themeColor="text2" w:themeShade="80"/>
        </w:rPr>
      </w:pPr>
      <w:r>
        <w:rPr>
          <w:noProof/>
          <w:lang w:eastAsia="es-MX"/>
        </w:rPr>
        <w:drawing>
          <wp:anchor distT="0" distB="0" distL="114300" distR="114300" simplePos="0" relativeHeight="251700224" behindDoc="0" locked="0" layoutInCell="1" allowOverlap="1" wp14:anchorId="3AF28EA2" wp14:editId="0656B379">
            <wp:simplePos x="0" y="0"/>
            <wp:positionH relativeFrom="column">
              <wp:posOffset>2218055</wp:posOffset>
            </wp:positionH>
            <wp:positionV relativeFrom="paragraph">
              <wp:posOffset>168275</wp:posOffset>
            </wp:positionV>
            <wp:extent cx="330200" cy="3302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ba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702272" behindDoc="0" locked="0" layoutInCell="1" allowOverlap="1" wp14:anchorId="0899C744" wp14:editId="0E7E3DA5">
            <wp:simplePos x="0" y="0"/>
            <wp:positionH relativeFrom="column">
              <wp:posOffset>4582160</wp:posOffset>
            </wp:positionH>
            <wp:positionV relativeFrom="paragraph">
              <wp:posOffset>216535</wp:posOffset>
            </wp:positionV>
            <wp:extent cx="330200" cy="3302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ba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1C0F906D" wp14:editId="1C2462E4">
            <wp:simplePos x="0" y="0"/>
            <wp:positionH relativeFrom="column">
              <wp:posOffset>211455</wp:posOffset>
            </wp:positionH>
            <wp:positionV relativeFrom="paragraph">
              <wp:posOffset>165100</wp:posOffset>
            </wp:positionV>
            <wp:extent cx="330200" cy="330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ba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t xml:space="preserve"> </w:t>
      </w:r>
      <w:r w:rsidR="00E5143B" w:rsidRPr="0002221A">
        <w:rPr>
          <w:b/>
          <w:color w:val="0F243E" w:themeColor="text2" w:themeShade="80"/>
        </w:rPr>
        <w:t>Manual de trámites</w:t>
      </w:r>
      <w:r>
        <w:rPr>
          <w:b/>
          <w:color w:val="0F243E" w:themeColor="text2" w:themeShade="80"/>
        </w:rPr>
        <w:t xml:space="preserve">             Ley 5 de Pensiones del Estado            Ley 20 de Pensiones del Estado</w:t>
      </w:r>
    </w:p>
    <w:p w:rsidR="00423FAE" w:rsidRDefault="00423FAE" w:rsidP="00425BC4">
      <w:pPr>
        <w:jc w:val="both"/>
      </w:pPr>
    </w:p>
    <w:p w:rsidR="00423FAE" w:rsidRDefault="00423FAE" w:rsidP="00425BC4">
      <w:pPr>
        <w:jc w:val="both"/>
      </w:pPr>
    </w:p>
    <w:p w:rsidR="00EC3E22" w:rsidRDefault="00EC3E22" w:rsidP="00425BC4">
      <w:pPr>
        <w:jc w:val="both"/>
      </w:pPr>
      <w:r>
        <w:t>Página oficial del IPE</w:t>
      </w:r>
    </w:p>
    <w:p w:rsidR="00E5143B" w:rsidRDefault="009229A6" w:rsidP="00425BC4">
      <w:pPr>
        <w:jc w:val="both"/>
      </w:pPr>
      <w:hyperlink r:id="rId11" w:history="1">
        <w:r w:rsidR="00E5143B">
          <w:rPr>
            <w:rStyle w:val="Hyperlink"/>
          </w:rPr>
          <w:t>http://www.ipever.gob.mx/tramites-y-formatos/</w:t>
        </w:r>
      </w:hyperlink>
      <w:r w:rsidR="00E5143B">
        <w:t xml:space="preserve">  03 diciembre 2011</w:t>
      </w:r>
    </w:p>
    <w:p w:rsidR="00EC3E22" w:rsidRDefault="00EC3E22" w:rsidP="00425BC4">
      <w:pPr>
        <w:jc w:val="both"/>
      </w:pPr>
      <w:r>
        <w:t>Portal de Veracruz.</w:t>
      </w:r>
    </w:p>
    <w:p w:rsidR="00E5143B" w:rsidRDefault="009229A6" w:rsidP="00425BC4">
      <w:pPr>
        <w:jc w:val="both"/>
      </w:pPr>
      <w:hyperlink r:id="rId12" w:history="1">
        <w:r w:rsidR="00E5143B">
          <w:rPr>
            <w:rStyle w:val="Hyperlink"/>
          </w:rPr>
          <w:t>http://portal.veracruz.gob.mx/portal/page?_pageid=57,3850795&amp;_dad=portal&amp;_schema=PORTAL</w:t>
        </w:r>
      </w:hyperlink>
    </w:p>
    <w:p w:rsidR="00E5143B" w:rsidRDefault="00E5143B" w:rsidP="00425BC4">
      <w:pPr>
        <w:jc w:val="both"/>
      </w:pPr>
      <w:r>
        <w:t>03 diciembre 2011</w:t>
      </w:r>
    </w:p>
    <w:p w:rsidR="009D7748" w:rsidRDefault="009D7748" w:rsidP="009D7748">
      <w:pPr>
        <w:pStyle w:val="Heading1"/>
      </w:pPr>
      <w:r>
        <w:t>Trámit</w:t>
      </w:r>
      <w:r w:rsidR="00EC3E22">
        <w:t xml:space="preserve">es para derechohabientes </w:t>
      </w:r>
    </w:p>
    <w:p w:rsidR="00E5143B" w:rsidRPr="009D7748" w:rsidRDefault="00E5143B" w:rsidP="009D7748">
      <w:pPr>
        <w:pStyle w:val="Heading2"/>
      </w:pPr>
      <w:r w:rsidRPr="009D7748">
        <w:t>Afiliac</w:t>
      </w:r>
      <w:r w:rsidR="009D7748" w:rsidRPr="009D7748">
        <w:t>ión y Credencialización</w:t>
      </w:r>
    </w:p>
    <w:p w:rsidR="00E5143B" w:rsidRDefault="009D7748" w:rsidP="00EC3E22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6CFD1A7E" wp14:editId="44EE375A">
            <wp:simplePos x="0" y="0"/>
            <wp:positionH relativeFrom="column">
              <wp:posOffset>3176270</wp:posOffset>
            </wp:positionH>
            <wp:positionV relativeFrom="paragraph">
              <wp:posOffset>453390</wp:posOffset>
            </wp:positionV>
            <wp:extent cx="330200" cy="33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ba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740B95E9" wp14:editId="7B8308FF">
            <wp:simplePos x="0" y="0"/>
            <wp:positionH relativeFrom="column">
              <wp:posOffset>1545590</wp:posOffset>
            </wp:positionH>
            <wp:positionV relativeFrom="paragraph">
              <wp:posOffset>450215</wp:posOffset>
            </wp:positionV>
            <wp:extent cx="330200" cy="330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ba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43B">
        <w:t>La afiliación inicial y credencialización se pueden realizar en la organización sindical a la que pertenece el trabajador y en las oficinas del instituto.</w:t>
      </w:r>
    </w:p>
    <w:p w:rsidR="00E5143B" w:rsidRPr="00E5143B" w:rsidRDefault="00E5143B" w:rsidP="00E5143B">
      <w:r>
        <w:t xml:space="preserve">Requisitos para afiliación                                   </w:t>
      </w:r>
      <w:r w:rsidR="009D7748">
        <w:t xml:space="preserve">Formato </w:t>
      </w:r>
      <w:r>
        <w:t xml:space="preserve">  </w:t>
      </w:r>
    </w:p>
    <w:p w:rsidR="009D7748" w:rsidRDefault="009D7748" w:rsidP="00F25D0B">
      <w:pPr>
        <w:pStyle w:val="Heading2"/>
      </w:pPr>
    </w:p>
    <w:p w:rsidR="009D7748" w:rsidRDefault="009D7748" w:rsidP="009D7748">
      <w:pPr>
        <w:pStyle w:val="Heading2"/>
      </w:pPr>
      <w:r>
        <w:t>Préstamos a Corto Plazo (1 año)</w:t>
      </w:r>
    </w:p>
    <w:p w:rsidR="009D7748" w:rsidRDefault="0002221A" w:rsidP="009D7748">
      <w:r>
        <w:t>Bajar re</w:t>
      </w:r>
      <w:r w:rsidR="009621E0">
        <w:t>q</w:t>
      </w:r>
      <w:r>
        <w:t>uisitos</w:t>
      </w:r>
      <w:r w:rsidR="009621E0">
        <w:t xml:space="preserve"> y formato, llevar comprobantes y la solicitud para su trámite  a</w:t>
      </w:r>
      <w:r w:rsidR="009D7748">
        <w:t xml:space="preserve"> las oficinas sindicales.</w:t>
      </w:r>
      <w:r w:rsidR="001813F5">
        <w:t xml:space="preserve"> </w:t>
      </w:r>
    </w:p>
    <w:p w:rsidR="00952294" w:rsidRDefault="00952294" w:rsidP="00F430F9">
      <w:pPr>
        <w:pStyle w:val="Heading3"/>
      </w:pPr>
      <w:r>
        <w:t>Requisitos de trabajador UV</w:t>
      </w:r>
    </w:p>
    <w:p w:rsidR="00952294" w:rsidRPr="00952294" w:rsidRDefault="00952294" w:rsidP="00F430F9">
      <w:pPr>
        <w:pStyle w:val="ListParagraph"/>
        <w:numPr>
          <w:ilvl w:val="0"/>
          <w:numId w:val="3"/>
        </w:numPr>
      </w:pPr>
      <w:r w:rsidRPr="00952294">
        <w:t>Entregar la solicitud de préstamo debidamente llenada sin tachaduras ni enmendaduras.</w:t>
      </w:r>
    </w:p>
    <w:p w:rsidR="00952294" w:rsidRPr="00952294" w:rsidRDefault="00952294" w:rsidP="00F430F9">
      <w:pPr>
        <w:pStyle w:val="ListParagraph"/>
        <w:numPr>
          <w:ilvl w:val="0"/>
          <w:numId w:val="3"/>
        </w:numPr>
      </w:pPr>
      <w:r w:rsidRPr="00952294">
        <w:lastRenderedPageBreak/>
        <w:t>La solicitud deberá ser certificada por la Dirección de Personal de la Universidad Veracruzana y/o las dependencias a que pertenece.</w:t>
      </w:r>
    </w:p>
    <w:p w:rsidR="00952294" w:rsidRPr="00952294" w:rsidRDefault="00952294" w:rsidP="00F430F9">
      <w:pPr>
        <w:pStyle w:val="ListParagraph"/>
        <w:numPr>
          <w:ilvl w:val="0"/>
          <w:numId w:val="3"/>
        </w:numPr>
      </w:pPr>
      <w:r w:rsidRPr="00952294">
        <w:t>Fotocopia del último talón de cheque del interesado y del aval cuando así lo requiera.</w:t>
      </w:r>
    </w:p>
    <w:p w:rsidR="00952294" w:rsidRPr="00952294" w:rsidRDefault="00952294" w:rsidP="00F430F9">
      <w:pPr>
        <w:pStyle w:val="ListParagraph"/>
        <w:numPr>
          <w:ilvl w:val="0"/>
          <w:numId w:val="3"/>
        </w:numPr>
      </w:pPr>
      <w:r w:rsidRPr="00952294">
        <w:t>Credencial de afiliación del solicitante y del aval con resello del año.</w:t>
      </w:r>
    </w:p>
    <w:p w:rsidR="00952294" w:rsidRPr="00952294" w:rsidRDefault="00952294" w:rsidP="00F430F9">
      <w:pPr>
        <w:pStyle w:val="ListParagraph"/>
        <w:numPr>
          <w:ilvl w:val="0"/>
          <w:numId w:val="3"/>
        </w:numPr>
      </w:pPr>
      <w:r w:rsidRPr="00952294">
        <w:t>Haber cotizado por lo menos 6 meses.</w:t>
      </w:r>
    </w:p>
    <w:p w:rsidR="00952294" w:rsidRPr="00952294" w:rsidRDefault="00952294" w:rsidP="00F430F9">
      <w:pPr>
        <w:pStyle w:val="ListParagraph"/>
        <w:numPr>
          <w:ilvl w:val="0"/>
          <w:numId w:val="3"/>
        </w:numPr>
      </w:pPr>
      <w:r w:rsidRPr="00952294">
        <w:t>Buscar la firma de aval cuando se tenga menos de 15 años de servicios</w:t>
      </w:r>
    </w:p>
    <w:p w:rsidR="00952294" w:rsidRDefault="00952294" w:rsidP="00952294">
      <w:pPr>
        <w:pStyle w:val="ListParagraph"/>
      </w:pPr>
    </w:p>
    <w:p w:rsidR="00952294" w:rsidRDefault="00952294" w:rsidP="00F430F9">
      <w:pPr>
        <w:pStyle w:val="Heading3"/>
      </w:pPr>
      <w:r>
        <w:t>Requisitos Aval</w:t>
      </w:r>
    </w:p>
    <w:p w:rsidR="00952294" w:rsidRPr="00952294" w:rsidRDefault="00952294" w:rsidP="00952294">
      <w:pPr>
        <w:pStyle w:val="ListParagraph"/>
        <w:numPr>
          <w:ilvl w:val="0"/>
          <w:numId w:val="2"/>
        </w:numPr>
        <w:spacing w:after="0" w:line="240" w:lineRule="auto"/>
      </w:pPr>
      <w:r w:rsidRPr="00952294">
        <w:t>Sueldo igual o mayor que el solicitante</w:t>
      </w:r>
    </w:p>
    <w:p w:rsidR="001813F5" w:rsidRDefault="001813F5" w:rsidP="00952294">
      <w:pPr>
        <w:pStyle w:val="ListParagraph"/>
        <w:numPr>
          <w:ilvl w:val="0"/>
          <w:numId w:val="2"/>
        </w:numPr>
        <w:spacing w:after="0" w:line="240" w:lineRule="auto"/>
      </w:pPr>
      <w:r>
        <w:t>Antigüedad mínima de 5 años cumplidos de cotizar al IPE</w:t>
      </w:r>
    </w:p>
    <w:p w:rsidR="00952294" w:rsidRDefault="001813F5" w:rsidP="00952294">
      <w:pPr>
        <w:pStyle w:val="ListParagraph"/>
        <w:numPr>
          <w:ilvl w:val="0"/>
          <w:numId w:val="2"/>
        </w:numPr>
        <w:spacing w:after="0" w:line="240" w:lineRule="auto"/>
      </w:pPr>
      <w:r>
        <w:t>Solo se admite una firma como fiador</w:t>
      </w:r>
      <w:r w:rsidR="00952294" w:rsidRPr="00952294">
        <w:t>.</w:t>
      </w:r>
    </w:p>
    <w:p w:rsidR="00F430F9" w:rsidRDefault="00F430F9" w:rsidP="00F430F9">
      <w:pPr>
        <w:spacing w:after="0" w:line="240" w:lineRule="auto"/>
      </w:pPr>
    </w:p>
    <w:p w:rsidR="00F430F9" w:rsidRDefault="00F430F9" w:rsidP="00F430F9">
      <w:pPr>
        <w:spacing w:after="0" w:line="240" w:lineRule="auto"/>
      </w:pPr>
      <w:r>
        <w:t xml:space="preserve">Importe de esta prestación se determinará de acuerdo a la antigüedad 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3085"/>
        <w:gridCol w:w="2977"/>
      </w:tblGrid>
      <w:tr w:rsidR="00F430F9" w:rsidTr="00F43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430F9" w:rsidRDefault="00F430F9" w:rsidP="00F430F9">
            <w:r>
              <w:t>6 meses a 15 años</w:t>
            </w:r>
          </w:p>
        </w:tc>
        <w:tc>
          <w:tcPr>
            <w:tcW w:w="2977" w:type="dxa"/>
          </w:tcPr>
          <w:p w:rsidR="00F430F9" w:rsidRDefault="00F430F9" w:rsidP="00F430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100 días de salario básico</w:t>
            </w:r>
          </w:p>
        </w:tc>
      </w:tr>
      <w:tr w:rsidR="00F430F9" w:rsidTr="00F4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430F9" w:rsidRDefault="00F430F9" w:rsidP="00F430F9">
            <w:r>
              <w:t>15 a 20 años</w:t>
            </w:r>
          </w:p>
        </w:tc>
        <w:tc>
          <w:tcPr>
            <w:tcW w:w="2977" w:type="dxa"/>
          </w:tcPr>
          <w:p w:rsidR="00F430F9" w:rsidRDefault="00F430F9" w:rsidP="00F43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110 días de salario básico</w:t>
            </w:r>
          </w:p>
        </w:tc>
      </w:tr>
      <w:tr w:rsidR="00F430F9" w:rsidTr="00F43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430F9" w:rsidRDefault="00F430F9" w:rsidP="00F430F9">
            <w:r>
              <w:t>50 a 25 años</w:t>
            </w:r>
          </w:p>
        </w:tc>
        <w:tc>
          <w:tcPr>
            <w:tcW w:w="2977" w:type="dxa"/>
          </w:tcPr>
          <w:p w:rsidR="00F430F9" w:rsidRDefault="00F430F9" w:rsidP="00F43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 días de salario básico</w:t>
            </w:r>
          </w:p>
        </w:tc>
      </w:tr>
      <w:tr w:rsidR="00F430F9" w:rsidTr="00F4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430F9" w:rsidRDefault="00F430F9" w:rsidP="00F430F9">
            <w:r>
              <w:t>25 a 30 años</w:t>
            </w:r>
          </w:p>
        </w:tc>
        <w:tc>
          <w:tcPr>
            <w:tcW w:w="2977" w:type="dxa"/>
          </w:tcPr>
          <w:p w:rsidR="00F430F9" w:rsidRDefault="00F430F9" w:rsidP="00F43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 días de salario básico</w:t>
            </w:r>
          </w:p>
        </w:tc>
        <w:bookmarkStart w:id="0" w:name="_GoBack"/>
        <w:bookmarkEnd w:id="0"/>
      </w:tr>
      <w:tr w:rsidR="00F430F9" w:rsidTr="00F43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430F9" w:rsidRDefault="00F430F9" w:rsidP="00F430F9">
            <w:r>
              <w:t>Más de 30 años y jubilados</w:t>
            </w:r>
          </w:p>
        </w:tc>
        <w:tc>
          <w:tcPr>
            <w:tcW w:w="2977" w:type="dxa"/>
          </w:tcPr>
          <w:p w:rsidR="00F430F9" w:rsidRDefault="00F430F9" w:rsidP="00F43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180 días de salario básico.</w:t>
            </w:r>
          </w:p>
        </w:tc>
      </w:tr>
    </w:tbl>
    <w:p w:rsidR="00952294" w:rsidRDefault="00F430F9" w:rsidP="009D7748">
      <w:r>
        <w:rPr>
          <w:noProof/>
          <w:lang w:eastAsia="es-MX"/>
        </w:rPr>
        <w:drawing>
          <wp:anchor distT="0" distB="0" distL="114300" distR="114300" simplePos="0" relativeHeight="251670528" behindDoc="0" locked="0" layoutInCell="1" allowOverlap="1" wp14:anchorId="44DB4CB5" wp14:editId="2C1A9B97">
            <wp:simplePos x="0" y="0"/>
            <wp:positionH relativeFrom="column">
              <wp:posOffset>3057525</wp:posOffset>
            </wp:positionH>
            <wp:positionV relativeFrom="paragraph">
              <wp:posOffset>231140</wp:posOffset>
            </wp:positionV>
            <wp:extent cx="330200" cy="330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ba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0CAA55C1" wp14:editId="7DA883F5">
            <wp:simplePos x="0" y="0"/>
            <wp:positionH relativeFrom="column">
              <wp:posOffset>742950</wp:posOffset>
            </wp:positionH>
            <wp:positionV relativeFrom="paragraph">
              <wp:posOffset>270510</wp:posOffset>
            </wp:positionV>
            <wp:extent cx="330200" cy="330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ba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294" w:rsidRDefault="009D7748" w:rsidP="009D7748">
      <w:r>
        <w:t>Requisitos                                                              Formato</w:t>
      </w:r>
    </w:p>
    <w:p w:rsidR="009621E0" w:rsidRDefault="009621E0" w:rsidP="00F430F9"/>
    <w:p w:rsidR="009D7748" w:rsidRPr="009D7748" w:rsidRDefault="009D7748" w:rsidP="009D7748">
      <w:pPr>
        <w:pStyle w:val="Heading2"/>
      </w:pPr>
      <w:r>
        <w:t>Préstamos a Mediano Plazo (2 a 3 años)</w:t>
      </w:r>
    </w:p>
    <w:p w:rsidR="009D7748" w:rsidRDefault="009621E0" w:rsidP="009D7748">
      <w:r w:rsidRPr="009621E0">
        <w:t xml:space="preserve"> </w:t>
      </w:r>
      <w:r>
        <w:t>Bajar requisitos y formato, llevar comprobantes y la solicitud para su trámite  a las oficinas sindicales</w:t>
      </w:r>
    </w:p>
    <w:p w:rsidR="00F430F9" w:rsidRDefault="00F430F9" w:rsidP="009D7748"/>
    <w:p w:rsidR="00F430F9" w:rsidRDefault="00F430F9" w:rsidP="009D7748"/>
    <w:p w:rsidR="009D7748" w:rsidRDefault="009621E0" w:rsidP="009D7748">
      <w:r>
        <w:rPr>
          <w:noProof/>
          <w:lang w:eastAsia="es-MX"/>
        </w:rPr>
        <w:drawing>
          <wp:anchor distT="0" distB="0" distL="114300" distR="114300" simplePos="0" relativeHeight="251672576" behindDoc="0" locked="0" layoutInCell="1" allowOverlap="1" wp14:anchorId="65F23640" wp14:editId="18183574">
            <wp:simplePos x="0" y="0"/>
            <wp:positionH relativeFrom="column">
              <wp:posOffset>3094355</wp:posOffset>
            </wp:positionH>
            <wp:positionV relativeFrom="paragraph">
              <wp:posOffset>-107315</wp:posOffset>
            </wp:positionV>
            <wp:extent cx="330200" cy="330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ba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4624" behindDoc="0" locked="0" layoutInCell="1" allowOverlap="1" wp14:anchorId="57FEA233" wp14:editId="5EA1658D">
            <wp:simplePos x="0" y="0"/>
            <wp:positionH relativeFrom="column">
              <wp:posOffset>704850</wp:posOffset>
            </wp:positionH>
            <wp:positionV relativeFrom="paragraph">
              <wp:posOffset>-142875</wp:posOffset>
            </wp:positionV>
            <wp:extent cx="330200" cy="330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ba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748">
        <w:t>Requisitos                                                           Formato</w:t>
      </w:r>
    </w:p>
    <w:p w:rsidR="001813F5" w:rsidRPr="001813F5" w:rsidRDefault="001813F5" w:rsidP="009D7748">
      <w:pPr>
        <w:rPr>
          <w:b/>
          <w:i/>
          <w:sz w:val="20"/>
        </w:rPr>
      </w:pPr>
      <w:r w:rsidRPr="001813F5">
        <w:rPr>
          <w:b/>
          <w:i/>
          <w:sz w:val="20"/>
        </w:rPr>
        <w:t>Nota: Sólo se podrá cancelar un cheque en el mismo mes de expedición y se cobrará el 1% por gastos de administración</w:t>
      </w:r>
    </w:p>
    <w:p w:rsidR="009D7748" w:rsidRDefault="006C5C56" w:rsidP="009621E0">
      <w:pPr>
        <w:pStyle w:val="Heading1"/>
      </w:pPr>
      <w:r>
        <w:t>Trámites para Jubilación y Pensión</w:t>
      </w:r>
    </w:p>
    <w:p w:rsidR="00541DA8" w:rsidRDefault="00F25D0B" w:rsidP="00F25D0B">
      <w:pPr>
        <w:pStyle w:val="Heading2"/>
      </w:pPr>
      <w:r>
        <w:t>Pensión por jubilación</w:t>
      </w:r>
    </w:p>
    <w:p w:rsidR="00F25D0B" w:rsidRPr="0002221A" w:rsidRDefault="00F25D0B" w:rsidP="00EC3E22">
      <w:pPr>
        <w:spacing w:after="0"/>
        <w:jc w:val="both"/>
        <w:rPr>
          <w:i/>
          <w:sz w:val="20"/>
        </w:rPr>
      </w:pPr>
      <w:r w:rsidRPr="0002221A">
        <w:rPr>
          <w:i/>
          <w:sz w:val="20"/>
        </w:rPr>
        <w:t>Ley N° 5 de</w:t>
      </w:r>
      <w:r w:rsidR="00423FAE">
        <w:rPr>
          <w:i/>
          <w:sz w:val="20"/>
        </w:rPr>
        <w:t xml:space="preserve"> Pensiones del E</w:t>
      </w:r>
      <w:r w:rsidR="00485F0D" w:rsidRPr="0002221A">
        <w:rPr>
          <w:i/>
          <w:sz w:val="20"/>
        </w:rPr>
        <w:t>stado,</w:t>
      </w:r>
      <w:r w:rsidRPr="0002221A">
        <w:rPr>
          <w:i/>
          <w:sz w:val="20"/>
        </w:rPr>
        <w:t xml:space="preserve"> artículo</w:t>
      </w:r>
      <w:r w:rsidR="00485F0D" w:rsidRPr="0002221A">
        <w:rPr>
          <w:i/>
          <w:sz w:val="20"/>
        </w:rPr>
        <w:t xml:space="preserve"> 2 y</w:t>
      </w:r>
      <w:r w:rsidRPr="0002221A">
        <w:rPr>
          <w:i/>
          <w:sz w:val="20"/>
        </w:rPr>
        <w:t xml:space="preserve"> 36</w:t>
      </w:r>
    </w:p>
    <w:p w:rsidR="00485F0D" w:rsidRPr="0002221A" w:rsidRDefault="00485F0D" w:rsidP="00EC3E22">
      <w:pPr>
        <w:spacing w:after="0"/>
        <w:jc w:val="both"/>
        <w:rPr>
          <w:i/>
          <w:sz w:val="20"/>
        </w:rPr>
      </w:pPr>
      <w:r w:rsidRPr="0002221A">
        <w:rPr>
          <w:i/>
          <w:sz w:val="20"/>
        </w:rPr>
        <w:t>Ley 20  de Pensiones del Estado, artículo 2 y 37</w:t>
      </w:r>
    </w:p>
    <w:p w:rsidR="00EC3E22" w:rsidRPr="00EC3E22" w:rsidRDefault="00EC3E22" w:rsidP="00EC3E22">
      <w:pPr>
        <w:spacing w:after="0"/>
        <w:jc w:val="both"/>
        <w:rPr>
          <w:b/>
          <w:i/>
          <w:sz w:val="20"/>
        </w:rPr>
      </w:pPr>
    </w:p>
    <w:p w:rsidR="00F25D0B" w:rsidRDefault="00E5143B" w:rsidP="00425BC4">
      <w:pPr>
        <w:jc w:val="both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2336" behindDoc="0" locked="0" layoutInCell="1" allowOverlap="1" wp14:anchorId="77634D81" wp14:editId="37A138DD">
            <wp:simplePos x="0" y="0"/>
            <wp:positionH relativeFrom="column">
              <wp:posOffset>4531995</wp:posOffset>
            </wp:positionH>
            <wp:positionV relativeFrom="paragraph">
              <wp:posOffset>779145</wp:posOffset>
            </wp:positionV>
            <wp:extent cx="330200" cy="330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ba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F0D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F0F3872" wp14:editId="45F5562A">
            <wp:simplePos x="0" y="0"/>
            <wp:positionH relativeFrom="column">
              <wp:posOffset>1506855</wp:posOffset>
            </wp:positionH>
            <wp:positionV relativeFrom="paragraph">
              <wp:posOffset>847725</wp:posOffset>
            </wp:positionV>
            <wp:extent cx="330200" cy="33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ba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D0B">
        <w:t>Se puede adquirir el derecho a la jubilación a cualquier edad del trabajador</w:t>
      </w:r>
      <w:r w:rsidR="00485F0D">
        <w:t xml:space="preserve"> (cotizado al IPE antes del 1 de enero de 1997) y mínimo 53 años (cotizado al IPE a partir del 1° de enero de 1997); </w:t>
      </w:r>
      <w:r w:rsidR="00F25D0B">
        <w:t xml:space="preserve"> siempre y c</w:t>
      </w:r>
      <w:r w:rsidR="00485F0D">
        <w:t>u</w:t>
      </w:r>
      <w:r w:rsidR="00F25D0B">
        <w:t>ando haya cumplido 30 años de servicio activo; habiendo contribuido regularmente al IPE en lo</w:t>
      </w:r>
      <w:r w:rsidR="00485F0D">
        <w:t>s</w:t>
      </w:r>
      <w:r w:rsidR="00F25D0B">
        <w:t xml:space="preserve"> té</w:t>
      </w:r>
      <w:r w:rsidR="00485F0D">
        <w:t>r</w:t>
      </w:r>
      <w:r w:rsidR="00F25D0B">
        <w:t>minos dela Ley mencionada.</w:t>
      </w:r>
    </w:p>
    <w:p w:rsidR="009D7748" w:rsidRDefault="009D7748" w:rsidP="00425BC4">
      <w:pPr>
        <w:jc w:val="both"/>
      </w:pPr>
      <w:r>
        <w:t xml:space="preserve">Requisitos para jubilación                                              </w:t>
      </w:r>
      <w:r w:rsidR="00485F0D">
        <w:t>Formato para Jubilación</w:t>
      </w:r>
    </w:p>
    <w:p w:rsidR="009D7748" w:rsidRDefault="006C5C56" w:rsidP="00635F25">
      <w:pPr>
        <w:pStyle w:val="Heading2"/>
      </w:pPr>
      <w:r>
        <w:t>Pensión por Vejez</w:t>
      </w:r>
    </w:p>
    <w:p w:rsidR="006C5C56" w:rsidRPr="0002221A" w:rsidRDefault="006C5C56" w:rsidP="00EC3E22">
      <w:pPr>
        <w:spacing w:after="0"/>
        <w:jc w:val="both"/>
        <w:rPr>
          <w:i/>
          <w:color w:val="0F243E" w:themeColor="text2" w:themeShade="80"/>
        </w:rPr>
      </w:pPr>
      <w:r w:rsidRPr="0002221A">
        <w:rPr>
          <w:i/>
          <w:color w:val="0F243E" w:themeColor="text2" w:themeShade="80"/>
        </w:rPr>
        <w:t>Ley 5 de Pensiones del Estado artículos 2 y 37</w:t>
      </w:r>
    </w:p>
    <w:p w:rsidR="006C5C56" w:rsidRPr="0002221A" w:rsidRDefault="00423FAE" w:rsidP="00EC3E22">
      <w:pPr>
        <w:spacing w:after="0"/>
        <w:jc w:val="both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>Ley 20 de Pensiones del E</w:t>
      </w:r>
      <w:r w:rsidR="006C5C56" w:rsidRPr="0002221A">
        <w:rPr>
          <w:i/>
          <w:color w:val="0F243E" w:themeColor="text2" w:themeShade="80"/>
        </w:rPr>
        <w:t>stado artículos 2 y 38</w:t>
      </w:r>
    </w:p>
    <w:p w:rsidR="00EC3E22" w:rsidRPr="00EC3E22" w:rsidRDefault="00EC3E22" w:rsidP="00EC3E22">
      <w:pPr>
        <w:spacing w:after="0"/>
        <w:jc w:val="both"/>
        <w:rPr>
          <w:b/>
          <w:i/>
          <w:color w:val="0F243E" w:themeColor="text2" w:themeShade="80"/>
        </w:rPr>
      </w:pPr>
    </w:p>
    <w:p w:rsidR="006C5C56" w:rsidRDefault="00635F25" w:rsidP="00425BC4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78720" behindDoc="0" locked="0" layoutInCell="1" allowOverlap="1" wp14:anchorId="6BC2C2AD" wp14:editId="29B35465">
            <wp:simplePos x="0" y="0"/>
            <wp:positionH relativeFrom="column">
              <wp:posOffset>3607435</wp:posOffset>
            </wp:positionH>
            <wp:positionV relativeFrom="paragraph">
              <wp:posOffset>628650</wp:posOffset>
            </wp:positionV>
            <wp:extent cx="330200" cy="330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ba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6672" behindDoc="0" locked="0" layoutInCell="1" allowOverlap="1" wp14:anchorId="78657404" wp14:editId="6720AE11">
            <wp:simplePos x="0" y="0"/>
            <wp:positionH relativeFrom="column">
              <wp:posOffset>2216785</wp:posOffset>
            </wp:positionH>
            <wp:positionV relativeFrom="paragraph">
              <wp:posOffset>671830</wp:posOffset>
            </wp:positionV>
            <wp:extent cx="330200" cy="330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ba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C56">
        <w:t>Tienen derecho a esta pensión aquellos trabajadores que hayan cumplido 55</w:t>
      </w:r>
      <w:r>
        <w:t xml:space="preserve"> años (cotizado al IPE antes del 1 de enero de 1997) y 60 años  (cotizado al IPE a partir del 1° de enero de 1997); </w:t>
      </w:r>
      <w:r w:rsidR="00EC3E22">
        <w:t xml:space="preserve">con 15 </w:t>
      </w:r>
      <w:r w:rsidR="006C5C56">
        <w:t>años mínimos de servicio y contribución regular al IPE por el mismo tiempo de servicio activo</w:t>
      </w:r>
      <w:r>
        <w:t>.</w:t>
      </w:r>
    </w:p>
    <w:p w:rsidR="00635F25" w:rsidRDefault="00635F25" w:rsidP="00425BC4">
      <w:pPr>
        <w:jc w:val="both"/>
      </w:pPr>
      <w:r>
        <w:t xml:space="preserve">Requisitos para pensión por vejez                           Formato </w:t>
      </w:r>
    </w:p>
    <w:p w:rsidR="00635F25" w:rsidRDefault="00635F25" w:rsidP="00425BC4">
      <w:pPr>
        <w:jc w:val="both"/>
      </w:pPr>
    </w:p>
    <w:p w:rsidR="00635F25" w:rsidRDefault="00635F25" w:rsidP="00546AE0">
      <w:pPr>
        <w:pStyle w:val="Heading2"/>
      </w:pPr>
      <w:r>
        <w:t>Pensión por incapacidad</w:t>
      </w:r>
    </w:p>
    <w:p w:rsidR="00635F25" w:rsidRPr="0002221A" w:rsidRDefault="00635F25" w:rsidP="0002221A">
      <w:pPr>
        <w:spacing w:after="0"/>
        <w:jc w:val="both"/>
        <w:rPr>
          <w:i/>
          <w:color w:val="0F243E" w:themeColor="text2" w:themeShade="80"/>
        </w:rPr>
      </w:pPr>
      <w:r w:rsidRPr="0002221A">
        <w:rPr>
          <w:i/>
          <w:color w:val="0F243E" w:themeColor="text2" w:themeShade="80"/>
        </w:rPr>
        <w:t>Ley 5 de Pensiones del Estado artículos 2 y 36</w:t>
      </w:r>
    </w:p>
    <w:p w:rsidR="00635F25" w:rsidRDefault="00423FAE" w:rsidP="0002221A">
      <w:pPr>
        <w:spacing w:after="0"/>
        <w:jc w:val="both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>Ley 20 de Pensiones del E</w:t>
      </w:r>
      <w:r w:rsidR="00635F25" w:rsidRPr="0002221A">
        <w:rPr>
          <w:i/>
          <w:color w:val="0F243E" w:themeColor="text2" w:themeShade="80"/>
        </w:rPr>
        <w:t>stado artículos 2 y 37</w:t>
      </w:r>
    </w:p>
    <w:p w:rsidR="0002221A" w:rsidRPr="0002221A" w:rsidRDefault="0002221A" w:rsidP="0002221A">
      <w:pPr>
        <w:spacing w:after="0"/>
        <w:jc w:val="both"/>
        <w:rPr>
          <w:i/>
          <w:color w:val="0F243E" w:themeColor="text2" w:themeShade="80"/>
        </w:rPr>
      </w:pPr>
    </w:p>
    <w:p w:rsidR="00635F25" w:rsidRDefault="00635F25" w:rsidP="00425BC4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82816" behindDoc="0" locked="0" layoutInCell="1" allowOverlap="1" wp14:anchorId="3023593C" wp14:editId="57233181">
            <wp:simplePos x="0" y="0"/>
            <wp:positionH relativeFrom="column">
              <wp:posOffset>3940810</wp:posOffset>
            </wp:positionH>
            <wp:positionV relativeFrom="paragraph">
              <wp:posOffset>680720</wp:posOffset>
            </wp:positionV>
            <wp:extent cx="330200" cy="330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ba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80768" behindDoc="0" locked="0" layoutInCell="1" allowOverlap="1" wp14:anchorId="77D55209" wp14:editId="4DB908CC">
            <wp:simplePos x="0" y="0"/>
            <wp:positionH relativeFrom="column">
              <wp:posOffset>2531110</wp:posOffset>
            </wp:positionH>
            <wp:positionV relativeFrom="paragraph">
              <wp:posOffset>678180</wp:posOffset>
            </wp:positionV>
            <wp:extent cx="330200" cy="330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ba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Se otorgará a trabajadores que se inhabiliten física o mentalmente, solo a consecuencia directa del trabajo, sea cual fuere la edad y tiempo que haya estado en funciones, habiendo cubierto las aportaciones respectivas en los términos de la ley.</w:t>
      </w:r>
    </w:p>
    <w:p w:rsidR="00635F25" w:rsidRDefault="00485F0D" w:rsidP="00635F25">
      <w:pPr>
        <w:jc w:val="both"/>
      </w:pPr>
      <w:r>
        <w:t xml:space="preserve"> </w:t>
      </w:r>
      <w:r w:rsidR="00635F25">
        <w:t xml:space="preserve">Requisitos para pensión por incapacidad                           Formato </w:t>
      </w:r>
    </w:p>
    <w:p w:rsidR="00546AE0" w:rsidRDefault="00546AE0" w:rsidP="00546AE0">
      <w:pPr>
        <w:pStyle w:val="Heading2"/>
      </w:pPr>
      <w:r>
        <w:t xml:space="preserve"> Pensión por Invalidez</w:t>
      </w:r>
    </w:p>
    <w:p w:rsidR="00546AE0" w:rsidRPr="0002221A" w:rsidRDefault="00546AE0" w:rsidP="0002221A">
      <w:pPr>
        <w:spacing w:after="0"/>
        <w:jc w:val="both"/>
        <w:rPr>
          <w:i/>
        </w:rPr>
      </w:pPr>
      <w:r w:rsidRPr="0002221A">
        <w:rPr>
          <w:i/>
        </w:rPr>
        <w:t>Ley 5 de Pensiones del Estado artículos 2 y 48</w:t>
      </w:r>
    </w:p>
    <w:p w:rsidR="00546AE0" w:rsidRDefault="00423FAE" w:rsidP="0002221A">
      <w:pPr>
        <w:spacing w:after="0"/>
        <w:jc w:val="both"/>
        <w:rPr>
          <w:i/>
        </w:rPr>
      </w:pPr>
      <w:r>
        <w:rPr>
          <w:i/>
        </w:rPr>
        <w:t>Ley 20 de Pensiones del E</w:t>
      </w:r>
      <w:r w:rsidR="00546AE0" w:rsidRPr="0002221A">
        <w:rPr>
          <w:i/>
        </w:rPr>
        <w:t>stado artículos 2 y 44</w:t>
      </w:r>
    </w:p>
    <w:p w:rsidR="0002221A" w:rsidRPr="0002221A" w:rsidRDefault="0002221A" w:rsidP="0002221A">
      <w:pPr>
        <w:spacing w:after="0"/>
        <w:jc w:val="both"/>
        <w:rPr>
          <w:i/>
        </w:rPr>
      </w:pPr>
    </w:p>
    <w:p w:rsidR="00546AE0" w:rsidRDefault="00546AE0" w:rsidP="00546AE0">
      <w:pPr>
        <w:jc w:val="both"/>
      </w:pPr>
      <w:r>
        <w:t>Se otorgará a trabajadores que se inhabiliten física o mentalmente, por causas ajenas al trabajo, sea cual fuere la edad y habiendo contribuido al instituto regularmente y teniendo por lo menos 15 años de servicio activo respectivas.</w:t>
      </w:r>
    </w:p>
    <w:p w:rsidR="00546AE0" w:rsidRDefault="00546AE0" w:rsidP="00546AE0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84864" behindDoc="0" locked="0" layoutInCell="1" allowOverlap="1" wp14:anchorId="5B86AB78" wp14:editId="586CF5DB">
            <wp:simplePos x="0" y="0"/>
            <wp:positionH relativeFrom="column">
              <wp:posOffset>2569845</wp:posOffset>
            </wp:positionH>
            <wp:positionV relativeFrom="paragraph">
              <wp:posOffset>-60325</wp:posOffset>
            </wp:positionV>
            <wp:extent cx="330200" cy="330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ba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85888" behindDoc="0" locked="0" layoutInCell="1" allowOverlap="1" wp14:anchorId="3C7EBC35" wp14:editId="65071392">
            <wp:simplePos x="0" y="0"/>
            <wp:positionH relativeFrom="column">
              <wp:posOffset>3998595</wp:posOffset>
            </wp:positionH>
            <wp:positionV relativeFrom="paragraph">
              <wp:posOffset>-135255</wp:posOffset>
            </wp:positionV>
            <wp:extent cx="330200" cy="330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ba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Requisitos para pensión por incapacidad                           Formato</w:t>
      </w:r>
    </w:p>
    <w:p w:rsidR="00546AE0" w:rsidRDefault="00546AE0" w:rsidP="00546AE0">
      <w:pPr>
        <w:jc w:val="both"/>
      </w:pPr>
    </w:p>
    <w:p w:rsidR="00546AE0" w:rsidRDefault="00546AE0" w:rsidP="00840329">
      <w:pPr>
        <w:pStyle w:val="Heading2"/>
      </w:pPr>
      <w:r>
        <w:t xml:space="preserve">Pensión por Causa de Muerte </w:t>
      </w:r>
    </w:p>
    <w:p w:rsidR="00840329" w:rsidRPr="0002221A" w:rsidRDefault="00840329" w:rsidP="0002221A">
      <w:pPr>
        <w:spacing w:after="0"/>
        <w:jc w:val="both"/>
        <w:rPr>
          <w:i/>
          <w:color w:val="0F243E" w:themeColor="text2" w:themeShade="80"/>
        </w:rPr>
      </w:pPr>
      <w:r w:rsidRPr="0002221A">
        <w:rPr>
          <w:i/>
          <w:color w:val="0F243E" w:themeColor="text2" w:themeShade="80"/>
        </w:rPr>
        <w:t>Ley 5 de Pensiones del Estado artículos 2 y 54</w:t>
      </w:r>
    </w:p>
    <w:p w:rsidR="00840329" w:rsidRDefault="00840329" w:rsidP="0002221A">
      <w:pPr>
        <w:spacing w:after="0"/>
        <w:jc w:val="both"/>
        <w:rPr>
          <w:i/>
          <w:color w:val="0F243E" w:themeColor="text2" w:themeShade="80"/>
        </w:rPr>
      </w:pPr>
      <w:r w:rsidRPr="0002221A">
        <w:rPr>
          <w:i/>
          <w:color w:val="0F243E" w:themeColor="text2" w:themeShade="80"/>
        </w:rPr>
        <w:t>Ley 20 de Pens</w:t>
      </w:r>
      <w:r w:rsidR="00423FAE">
        <w:rPr>
          <w:i/>
          <w:color w:val="0F243E" w:themeColor="text2" w:themeShade="80"/>
        </w:rPr>
        <w:t>iones del E</w:t>
      </w:r>
      <w:r w:rsidRPr="0002221A">
        <w:rPr>
          <w:i/>
          <w:color w:val="0F243E" w:themeColor="text2" w:themeShade="80"/>
        </w:rPr>
        <w:t>stado artículos 2 y 20</w:t>
      </w:r>
    </w:p>
    <w:p w:rsidR="0002221A" w:rsidRDefault="0002221A" w:rsidP="0002221A">
      <w:pPr>
        <w:spacing w:after="0"/>
        <w:jc w:val="both"/>
      </w:pPr>
    </w:p>
    <w:p w:rsidR="00546AE0" w:rsidRDefault="00546AE0" w:rsidP="00546AE0">
      <w:pPr>
        <w:jc w:val="both"/>
      </w:pPr>
      <w:r>
        <w:t>Podrán los familiares obtener este d</w:t>
      </w:r>
      <w:r w:rsidR="004439ED">
        <w:t>erecho, solo si el trabajador</w:t>
      </w:r>
      <w:r>
        <w:t xml:space="preserve">, fallece a consecuencia directa </w:t>
      </w:r>
      <w:r w:rsidR="004439ED">
        <w:t>del cumplimiento del servicio, sea cual fuere el tiempo que haya laborado.</w:t>
      </w:r>
    </w:p>
    <w:p w:rsidR="004439ED" w:rsidRDefault="00840329" w:rsidP="00546AE0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87936" behindDoc="0" locked="0" layoutInCell="1" allowOverlap="1" wp14:anchorId="1EC60655" wp14:editId="2DEDA5D9">
            <wp:simplePos x="0" y="0"/>
            <wp:positionH relativeFrom="column">
              <wp:posOffset>3830955</wp:posOffset>
            </wp:positionH>
            <wp:positionV relativeFrom="paragraph">
              <wp:posOffset>437515</wp:posOffset>
            </wp:positionV>
            <wp:extent cx="330200" cy="3302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ba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89984" behindDoc="0" locked="0" layoutInCell="1" allowOverlap="1" wp14:anchorId="38B1A9D9" wp14:editId="12CDC9AB">
            <wp:simplePos x="0" y="0"/>
            <wp:positionH relativeFrom="column">
              <wp:posOffset>2511425</wp:posOffset>
            </wp:positionH>
            <wp:positionV relativeFrom="paragraph">
              <wp:posOffset>440690</wp:posOffset>
            </wp:positionV>
            <wp:extent cx="330200" cy="330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ba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9ED">
        <w:t xml:space="preserve">En caso de que la muerte del trabajador fuere por causas ajenas al trabajo cualquiera que sea su edad, deberá ser </w:t>
      </w:r>
      <w:r>
        <w:t>con 15 años como mínimo, y el mismo tiempo contribuciones regulares al IPE.</w:t>
      </w:r>
    </w:p>
    <w:p w:rsidR="00840329" w:rsidRDefault="00840329" w:rsidP="00546AE0">
      <w:pPr>
        <w:jc w:val="both"/>
      </w:pPr>
      <w:r>
        <w:t>Requisitos para pensión por incapacidad                           Formato</w:t>
      </w:r>
    </w:p>
    <w:p w:rsidR="00840329" w:rsidRDefault="00840329" w:rsidP="00546AE0">
      <w:pPr>
        <w:jc w:val="both"/>
      </w:pPr>
    </w:p>
    <w:p w:rsidR="00840329" w:rsidRDefault="00840329" w:rsidP="008F0DCC">
      <w:pPr>
        <w:pStyle w:val="Heading2"/>
      </w:pPr>
      <w:r>
        <w:t>Gastos de Funeral</w:t>
      </w:r>
    </w:p>
    <w:p w:rsidR="00790944" w:rsidRPr="0002221A" w:rsidRDefault="00790944" w:rsidP="0002221A">
      <w:pPr>
        <w:spacing w:after="0"/>
        <w:jc w:val="both"/>
        <w:rPr>
          <w:i/>
          <w:color w:val="0F243E" w:themeColor="text2" w:themeShade="80"/>
        </w:rPr>
      </w:pPr>
      <w:r w:rsidRPr="0002221A">
        <w:rPr>
          <w:i/>
          <w:color w:val="0F243E" w:themeColor="text2" w:themeShade="80"/>
        </w:rPr>
        <w:t>Ley 5 de Pensiones del Estado artículos 2 y 61</w:t>
      </w:r>
    </w:p>
    <w:p w:rsidR="00790944" w:rsidRDefault="00790944" w:rsidP="0002221A">
      <w:pPr>
        <w:spacing w:after="0"/>
        <w:jc w:val="both"/>
        <w:rPr>
          <w:i/>
          <w:color w:val="0F243E" w:themeColor="text2" w:themeShade="80"/>
        </w:rPr>
      </w:pPr>
      <w:r w:rsidRPr="0002221A">
        <w:rPr>
          <w:i/>
          <w:color w:val="0F243E" w:themeColor="text2" w:themeShade="80"/>
        </w:rPr>
        <w:t>Ley 20 de Pensio</w:t>
      </w:r>
      <w:r w:rsidR="0002221A">
        <w:rPr>
          <w:i/>
          <w:color w:val="0F243E" w:themeColor="text2" w:themeShade="80"/>
        </w:rPr>
        <w:t>nes del E</w:t>
      </w:r>
      <w:r w:rsidRPr="0002221A">
        <w:rPr>
          <w:i/>
          <w:color w:val="0F243E" w:themeColor="text2" w:themeShade="80"/>
        </w:rPr>
        <w:t>stado artículos 2 y 56</w:t>
      </w:r>
    </w:p>
    <w:p w:rsidR="0002221A" w:rsidRPr="0002221A" w:rsidRDefault="0002221A" w:rsidP="0002221A">
      <w:pPr>
        <w:spacing w:after="0"/>
        <w:jc w:val="both"/>
        <w:rPr>
          <w:i/>
          <w:color w:val="0F243E" w:themeColor="text2" w:themeShade="80"/>
        </w:rPr>
      </w:pPr>
    </w:p>
    <w:p w:rsidR="00840329" w:rsidRDefault="008F0DCC" w:rsidP="00546AE0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94080" behindDoc="0" locked="0" layoutInCell="1" allowOverlap="1" wp14:anchorId="685A8D3A" wp14:editId="74E8DEA8">
            <wp:simplePos x="0" y="0"/>
            <wp:positionH relativeFrom="column">
              <wp:posOffset>3999230</wp:posOffset>
            </wp:positionH>
            <wp:positionV relativeFrom="paragraph">
              <wp:posOffset>598805</wp:posOffset>
            </wp:positionV>
            <wp:extent cx="330200" cy="3302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ba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92032" behindDoc="0" locked="0" layoutInCell="1" allowOverlap="1" wp14:anchorId="62379D5D" wp14:editId="0A9CD4F3">
            <wp:simplePos x="0" y="0"/>
            <wp:positionH relativeFrom="column">
              <wp:posOffset>2242185</wp:posOffset>
            </wp:positionH>
            <wp:positionV relativeFrom="paragraph">
              <wp:posOffset>657225</wp:posOffset>
            </wp:positionV>
            <wp:extent cx="330200" cy="3302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ba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331">
        <w:t>Cuando fallezca un trabajador o pensionado, el instituto otorgará a sus familiares o a las personas que se hayan hecho cargo de la inhumación una ayuda para los gastos de fun</w:t>
      </w:r>
      <w:r w:rsidR="00790944">
        <w:t xml:space="preserve">eral, de acuerdo a la reglamentación correspondiente. </w:t>
      </w:r>
    </w:p>
    <w:p w:rsidR="008F0DCC" w:rsidRDefault="008F0DCC" w:rsidP="00546AE0">
      <w:pPr>
        <w:jc w:val="both"/>
      </w:pPr>
      <w:r>
        <w:t>Requisitos para gastos de funeral                                     Formato</w:t>
      </w:r>
    </w:p>
    <w:p w:rsidR="00840329" w:rsidRDefault="008F0DCC" w:rsidP="00EC3E22">
      <w:pPr>
        <w:pStyle w:val="Heading2"/>
      </w:pPr>
      <w:r>
        <w:t>Indemnización Global</w:t>
      </w:r>
    </w:p>
    <w:p w:rsidR="00EC3E22" w:rsidRPr="0002221A" w:rsidRDefault="00EC3E22" w:rsidP="0002221A">
      <w:pPr>
        <w:spacing w:after="0"/>
        <w:jc w:val="both"/>
        <w:rPr>
          <w:i/>
          <w:color w:val="0F243E" w:themeColor="text2" w:themeShade="80"/>
        </w:rPr>
      </w:pPr>
      <w:r w:rsidRPr="0002221A">
        <w:rPr>
          <w:i/>
          <w:color w:val="0F243E" w:themeColor="text2" w:themeShade="80"/>
        </w:rPr>
        <w:t>Ley 5 de Pensiones del Estado artículos 2 y 65</w:t>
      </w:r>
    </w:p>
    <w:p w:rsidR="008F0DCC" w:rsidRDefault="00EC3E22" w:rsidP="0002221A">
      <w:pPr>
        <w:spacing w:after="0"/>
        <w:jc w:val="both"/>
        <w:rPr>
          <w:i/>
          <w:color w:val="0F243E" w:themeColor="text2" w:themeShade="80"/>
        </w:rPr>
      </w:pPr>
      <w:r w:rsidRPr="0002221A">
        <w:rPr>
          <w:i/>
          <w:color w:val="0F243E" w:themeColor="text2" w:themeShade="80"/>
        </w:rPr>
        <w:t>Ley 20 de Pensio</w:t>
      </w:r>
      <w:r w:rsidR="0002221A" w:rsidRPr="0002221A">
        <w:rPr>
          <w:i/>
          <w:color w:val="0F243E" w:themeColor="text2" w:themeShade="80"/>
        </w:rPr>
        <w:t>nes del E</w:t>
      </w:r>
      <w:r w:rsidRPr="0002221A">
        <w:rPr>
          <w:i/>
          <w:color w:val="0F243E" w:themeColor="text2" w:themeShade="80"/>
        </w:rPr>
        <w:t>stado artículos 2 y 60</w:t>
      </w:r>
    </w:p>
    <w:p w:rsidR="0002221A" w:rsidRPr="0002221A" w:rsidRDefault="0002221A" w:rsidP="0002221A">
      <w:pPr>
        <w:spacing w:after="0"/>
        <w:jc w:val="both"/>
        <w:rPr>
          <w:i/>
          <w:color w:val="0F243E" w:themeColor="text2" w:themeShade="80"/>
        </w:rPr>
      </w:pPr>
    </w:p>
    <w:p w:rsidR="008F0DCC" w:rsidRDefault="00EC3E22" w:rsidP="00546AE0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98176" behindDoc="0" locked="0" layoutInCell="1" allowOverlap="1" wp14:anchorId="33FD0E42" wp14:editId="0E18CEB9">
            <wp:simplePos x="0" y="0"/>
            <wp:positionH relativeFrom="column">
              <wp:posOffset>3827780</wp:posOffset>
            </wp:positionH>
            <wp:positionV relativeFrom="paragraph">
              <wp:posOffset>455295</wp:posOffset>
            </wp:positionV>
            <wp:extent cx="330200" cy="3302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ba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96128" behindDoc="0" locked="0" layoutInCell="1" allowOverlap="1" wp14:anchorId="640FFF06" wp14:editId="54B7875C">
            <wp:simplePos x="0" y="0"/>
            <wp:positionH relativeFrom="column">
              <wp:posOffset>2238375</wp:posOffset>
            </wp:positionH>
            <wp:positionV relativeFrom="paragraph">
              <wp:posOffset>415925</wp:posOffset>
            </wp:positionV>
            <wp:extent cx="330200" cy="3302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ba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DCC">
        <w:t>A los familiares de un trabajador fallecido se les otorgará una indemnización global de acuerdo a</w:t>
      </w:r>
      <w:r>
        <w:t xml:space="preserve"> </w:t>
      </w:r>
      <w:r w:rsidR="008F0DCC">
        <w:t xml:space="preserve">la reglamentación y años de servicio. </w:t>
      </w:r>
    </w:p>
    <w:p w:rsidR="00425BC4" w:rsidRPr="009C01C5" w:rsidRDefault="00EC3E22" w:rsidP="00423FAE">
      <w:pPr>
        <w:jc w:val="both"/>
      </w:pPr>
      <w:r>
        <w:t>Requisitos para gastos de funeral                                     Formato</w:t>
      </w:r>
    </w:p>
    <w:sectPr w:rsidR="00425BC4" w:rsidRPr="009C01C5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A6" w:rsidRDefault="009229A6" w:rsidP="00423FAE">
      <w:pPr>
        <w:spacing w:after="0" w:line="240" w:lineRule="auto"/>
      </w:pPr>
      <w:r>
        <w:separator/>
      </w:r>
    </w:p>
  </w:endnote>
  <w:endnote w:type="continuationSeparator" w:id="0">
    <w:p w:rsidR="009229A6" w:rsidRDefault="009229A6" w:rsidP="0042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A6" w:rsidRDefault="009229A6" w:rsidP="00423FAE">
      <w:pPr>
        <w:spacing w:after="0" w:line="240" w:lineRule="auto"/>
      </w:pPr>
      <w:r>
        <w:separator/>
      </w:r>
    </w:p>
  </w:footnote>
  <w:footnote w:type="continuationSeparator" w:id="0">
    <w:p w:rsidR="009229A6" w:rsidRDefault="009229A6" w:rsidP="0042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02"/>
      <w:gridCol w:w="1152"/>
    </w:tblGrid>
    <w:tr w:rsidR="00423FA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109B546910AD4723B4BE75A69D3689DE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423FAE" w:rsidRPr="00423FAE" w:rsidRDefault="00423FAE">
              <w:pPr>
                <w:pStyle w:val="Header"/>
                <w:jc w:val="right"/>
                <w:rPr>
                  <w:lang w:val="en-US"/>
                </w:rPr>
              </w:pPr>
              <w:r>
                <w:t>IPE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89D221B21BD94342B7599A96627DFBD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423FAE" w:rsidRPr="00423FAE" w:rsidRDefault="00423FAE" w:rsidP="00423FAE">
              <w:pPr>
                <w:pStyle w:val="Header"/>
                <w:jc w:val="right"/>
                <w:rPr>
                  <w:b/>
                  <w:bCs/>
                  <w:lang w:val="en-US"/>
                </w:rPr>
              </w:pPr>
              <w:r>
                <w:rPr>
                  <w:b/>
                  <w:bCs/>
                </w:rPr>
                <w:t>FESAPAUV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423FAE" w:rsidRDefault="00423FAE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813F5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423FAE" w:rsidRDefault="00423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1.25pt;height:11.25pt" o:bullet="t">
        <v:imagedata r:id="rId1" o:title="BD14565_"/>
      </v:shape>
    </w:pict>
  </w:numPicBullet>
  <w:abstractNum w:abstractNumId="0">
    <w:nsid w:val="080C602F"/>
    <w:multiLevelType w:val="hybridMultilevel"/>
    <w:tmpl w:val="591CF3BA"/>
    <w:lvl w:ilvl="0" w:tplc="4E5690A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5033A4"/>
    <w:multiLevelType w:val="hybridMultilevel"/>
    <w:tmpl w:val="8EDE424A"/>
    <w:lvl w:ilvl="0" w:tplc="4E5690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12C2D"/>
    <w:multiLevelType w:val="hybridMultilevel"/>
    <w:tmpl w:val="FA6CABDA"/>
    <w:lvl w:ilvl="0" w:tplc="4E5690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C5"/>
    <w:rsid w:val="0002221A"/>
    <w:rsid w:val="001258B7"/>
    <w:rsid w:val="00167331"/>
    <w:rsid w:val="001813F5"/>
    <w:rsid w:val="00187445"/>
    <w:rsid w:val="00423FAE"/>
    <w:rsid w:val="00425BC4"/>
    <w:rsid w:val="004439ED"/>
    <w:rsid w:val="004600BD"/>
    <w:rsid w:val="00485F0D"/>
    <w:rsid w:val="004964EC"/>
    <w:rsid w:val="00500ED0"/>
    <w:rsid w:val="0050618B"/>
    <w:rsid w:val="00541DA8"/>
    <w:rsid w:val="00546AE0"/>
    <w:rsid w:val="00635F25"/>
    <w:rsid w:val="006C5C56"/>
    <w:rsid w:val="00790944"/>
    <w:rsid w:val="00840329"/>
    <w:rsid w:val="008F0DCC"/>
    <w:rsid w:val="009229A6"/>
    <w:rsid w:val="00952294"/>
    <w:rsid w:val="009621E0"/>
    <w:rsid w:val="009C01C5"/>
    <w:rsid w:val="009D7748"/>
    <w:rsid w:val="00B31CB6"/>
    <w:rsid w:val="00C42CD5"/>
    <w:rsid w:val="00CF675F"/>
    <w:rsid w:val="00DD1667"/>
    <w:rsid w:val="00E5143B"/>
    <w:rsid w:val="00EC3E22"/>
    <w:rsid w:val="00F25D0B"/>
    <w:rsid w:val="00F4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7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01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25D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85F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7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23F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FAE"/>
  </w:style>
  <w:style w:type="paragraph" w:styleId="Footer">
    <w:name w:val="footer"/>
    <w:basedOn w:val="Normal"/>
    <w:link w:val="FooterChar"/>
    <w:uiPriority w:val="99"/>
    <w:unhideWhenUsed/>
    <w:rsid w:val="00423F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FAE"/>
  </w:style>
  <w:style w:type="paragraph" w:styleId="ListParagraph">
    <w:name w:val="List Paragraph"/>
    <w:basedOn w:val="Normal"/>
    <w:uiPriority w:val="34"/>
    <w:qFormat/>
    <w:rsid w:val="009522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430F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F4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F43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7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01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25D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85F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7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23F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FAE"/>
  </w:style>
  <w:style w:type="paragraph" w:styleId="Footer">
    <w:name w:val="footer"/>
    <w:basedOn w:val="Normal"/>
    <w:link w:val="FooterChar"/>
    <w:uiPriority w:val="99"/>
    <w:unhideWhenUsed/>
    <w:rsid w:val="00423F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FAE"/>
  </w:style>
  <w:style w:type="paragraph" w:styleId="ListParagraph">
    <w:name w:val="List Paragraph"/>
    <w:basedOn w:val="Normal"/>
    <w:uiPriority w:val="34"/>
    <w:qFormat/>
    <w:rsid w:val="009522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430F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F4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F43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rtal.veracruz.gob.mx/portal/page?_pageid=57,3850795&amp;_dad=portal&amp;_schema=POR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ever.gob.mx/tramites-y-formatos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ipever.gob.mx/instituto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9B546910AD4723B4BE75A69D368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2F9FD-2632-446E-A998-E6F0BEF38C42}"/>
      </w:docPartPr>
      <w:docPartBody>
        <w:p w:rsidR="006C0A1B" w:rsidRDefault="00C23568" w:rsidP="00C23568">
          <w:pPr>
            <w:pStyle w:val="109B546910AD4723B4BE75A69D3689DE"/>
          </w:pPr>
          <w:r>
            <w:t>[Type the company name]</w:t>
          </w:r>
        </w:p>
      </w:docPartBody>
    </w:docPart>
    <w:docPart>
      <w:docPartPr>
        <w:name w:val="89D221B21BD94342B7599A96627DF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F46C1-5430-45E5-B78C-5AB26AA630FC}"/>
      </w:docPartPr>
      <w:docPartBody>
        <w:p w:rsidR="006C0A1B" w:rsidRDefault="00C23568" w:rsidP="00C23568">
          <w:pPr>
            <w:pStyle w:val="89D221B21BD94342B7599A96627DFBDC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68"/>
    <w:rsid w:val="006214E6"/>
    <w:rsid w:val="006C0A1B"/>
    <w:rsid w:val="007A5894"/>
    <w:rsid w:val="00A74B92"/>
    <w:rsid w:val="00C2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9B546910AD4723B4BE75A69D3689DE">
    <w:name w:val="109B546910AD4723B4BE75A69D3689DE"/>
    <w:rsid w:val="00C23568"/>
  </w:style>
  <w:style w:type="paragraph" w:customStyle="1" w:styleId="89D221B21BD94342B7599A96627DFBDC">
    <w:name w:val="89D221B21BD94342B7599A96627DFBDC"/>
    <w:rsid w:val="00C235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9B546910AD4723B4BE75A69D3689DE">
    <w:name w:val="109B546910AD4723B4BE75A69D3689DE"/>
    <w:rsid w:val="00C23568"/>
  </w:style>
  <w:style w:type="paragraph" w:customStyle="1" w:styleId="89D221B21BD94342B7599A96627DFBDC">
    <w:name w:val="89D221B21BD94342B7599A96627DFBDC"/>
    <w:rsid w:val="00C235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9721-7E13-4741-A1DA-3876ACE5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956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FESAPAUV</vt:lpstr>
    </vt:vector>
  </TitlesOfParts>
  <Company>IPE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FESAPAUV</dc:title>
  <dc:creator>Lulu</dc:creator>
  <cp:lastModifiedBy>Lulu</cp:lastModifiedBy>
  <cp:revision>5</cp:revision>
  <dcterms:created xsi:type="dcterms:W3CDTF">2011-12-04T19:30:00Z</dcterms:created>
  <dcterms:modified xsi:type="dcterms:W3CDTF">2011-12-04T21:46:00Z</dcterms:modified>
</cp:coreProperties>
</file>